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Theme="minorEastAsia"/>
          <w:b/>
          <w:sz w:val="28"/>
          <w:szCs w:val="28"/>
          <w:lang w:val="en-US" w:eastAsia="zh-CN"/>
        </w:rPr>
      </w:pPr>
      <w:r>
        <w:rPr>
          <w:rFonts w:hint="eastAsia"/>
          <w:b/>
          <w:sz w:val="28"/>
          <w:szCs w:val="28"/>
          <w:lang w:val="en-US" w:eastAsia="zh-CN"/>
        </w:rPr>
        <w:t>附件二</w:t>
      </w:r>
    </w:p>
    <w:p>
      <w:pPr>
        <w:jc w:val="center"/>
        <w:rPr>
          <w:rFonts w:hint="eastAsia"/>
          <w:b/>
          <w:sz w:val="36"/>
          <w:szCs w:val="36"/>
        </w:rPr>
      </w:pPr>
      <w:r>
        <w:rPr>
          <w:rFonts w:hint="eastAsia"/>
          <w:b/>
          <w:sz w:val="36"/>
          <w:szCs w:val="36"/>
        </w:rPr>
        <w:t>广东省公路学会专家委员会管理办法</w:t>
      </w:r>
    </w:p>
    <w:p>
      <w:pPr>
        <w:jc w:val="center"/>
        <w:rPr>
          <w:rFonts w:hint="eastAsia"/>
          <w:sz w:val="36"/>
          <w:szCs w:val="36"/>
        </w:rPr>
      </w:pPr>
    </w:p>
    <w:p>
      <w:pPr>
        <w:ind w:firstLine="560" w:firstLineChars="200"/>
        <w:rPr>
          <w:rFonts w:hint="eastAsia"/>
          <w:sz w:val="28"/>
          <w:szCs w:val="28"/>
        </w:rPr>
      </w:pPr>
      <w:r>
        <w:rPr>
          <w:rFonts w:hint="eastAsia"/>
          <w:sz w:val="28"/>
          <w:szCs w:val="28"/>
        </w:rPr>
        <w:t>根据学会</w:t>
      </w:r>
      <w:r>
        <w:rPr>
          <w:rFonts w:hint="eastAsia"/>
          <w:sz w:val="28"/>
          <w:szCs w:val="28"/>
          <w:lang w:val="en-US" w:eastAsia="zh-CN"/>
        </w:rPr>
        <w:t>的</w:t>
      </w:r>
      <w:r>
        <w:rPr>
          <w:rFonts w:hint="eastAsia"/>
          <w:sz w:val="28"/>
          <w:szCs w:val="28"/>
        </w:rPr>
        <w:t>职能定位及工作要求，</w:t>
      </w:r>
      <w:r>
        <w:rPr>
          <w:rFonts w:hint="eastAsia"/>
          <w:sz w:val="28"/>
          <w:szCs w:val="28"/>
          <w:lang w:val="en-US" w:eastAsia="zh-CN"/>
        </w:rPr>
        <w:t>有效推进</w:t>
      </w:r>
      <w:r>
        <w:rPr>
          <w:rFonts w:hint="eastAsia"/>
          <w:sz w:val="28"/>
          <w:szCs w:val="28"/>
        </w:rPr>
        <w:t>学会工作与公路事业发展相结合，</w:t>
      </w:r>
      <w:r>
        <w:rPr>
          <w:rFonts w:hint="eastAsia"/>
          <w:sz w:val="28"/>
          <w:szCs w:val="28"/>
          <w:lang w:val="en-US" w:eastAsia="zh-CN"/>
        </w:rPr>
        <w:t>学会</w:t>
      </w:r>
      <w:r>
        <w:rPr>
          <w:rFonts w:hint="eastAsia"/>
          <w:sz w:val="28"/>
          <w:szCs w:val="28"/>
        </w:rPr>
        <w:t>积极开展学术交流、科技成果</w:t>
      </w:r>
      <w:r>
        <w:rPr>
          <w:rFonts w:hint="eastAsia"/>
          <w:sz w:val="28"/>
          <w:szCs w:val="28"/>
          <w:lang w:val="en-US" w:eastAsia="zh-CN"/>
        </w:rPr>
        <w:t>评价及</w:t>
      </w:r>
      <w:r>
        <w:rPr>
          <w:rFonts w:hint="eastAsia"/>
          <w:sz w:val="28"/>
          <w:szCs w:val="28"/>
        </w:rPr>
        <w:t>推广应用、咨询技术服务</w:t>
      </w:r>
      <w:r>
        <w:rPr>
          <w:rFonts w:hint="eastAsia"/>
          <w:sz w:val="28"/>
          <w:szCs w:val="28"/>
          <w:lang w:val="en-US" w:eastAsia="zh-CN"/>
        </w:rPr>
        <w:t>及承接</w:t>
      </w:r>
      <w:r>
        <w:rPr>
          <w:rFonts w:hint="eastAsia"/>
          <w:sz w:val="28"/>
          <w:szCs w:val="28"/>
        </w:rPr>
        <w:t>政府</w:t>
      </w:r>
      <w:r>
        <w:rPr>
          <w:rFonts w:hint="eastAsia"/>
          <w:sz w:val="28"/>
          <w:szCs w:val="28"/>
          <w:lang w:val="en-US" w:eastAsia="zh-CN"/>
        </w:rPr>
        <w:t>职能转移等</w:t>
      </w:r>
      <w:r>
        <w:rPr>
          <w:rFonts w:hint="eastAsia"/>
          <w:sz w:val="28"/>
          <w:szCs w:val="28"/>
        </w:rPr>
        <w:t>业务</w:t>
      </w:r>
      <w:r>
        <w:rPr>
          <w:rFonts w:hint="eastAsia"/>
          <w:sz w:val="28"/>
          <w:szCs w:val="28"/>
          <w:lang w:eastAsia="zh-CN"/>
        </w:rPr>
        <w:t>，</w:t>
      </w:r>
      <w:r>
        <w:rPr>
          <w:rFonts w:hint="eastAsia"/>
          <w:sz w:val="28"/>
          <w:szCs w:val="28"/>
        </w:rPr>
        <w:t>发挥学会</w:t>
      </w:r>
      <w:r>
        <w:rPr>
          <w:rFonts w:hint="eastAsia"/>
          <w:sz w:val="28"/>
          <w:szCs w:val="28"/>
          <w:lang w:val="en-US" w:eastAsia="zh-CN"/>
        </w:rPr>
        <w:t>的</w:t>
      </w:r>
      <w:r>
        <w:rPr>
          <w:rFonts w:hint="eastAsia"/>
          <w:sz w:val="28"/>
          <w:szCs w:val="28"/>
        </w:rPr>
        <w:t>人才优势</w:t>
      </w:r>
      <w:r>
        <w:rPr>
          <w:rFonts w:hint="eastAsia"/>
          <w:sz w:val="28"/>
          <w:szCs w:val="28"/>
          <w:lang w:eastAsia="zh-CN"/>
        </w:rPr>
        <w:t>、</w:t>
      </w:r>
      <w:r>
        <w:rPr>
          <w:rFonts w:hint="eastAsia"/>
          <w:sz w:val="28"/>
          <w:szCs w:val="28"/>
          <w:lang w:val="en-US" w:eastAsia="zh-CN"/>
        </w:rPr>
        <w:t>科技优势</w:t>
      </w:r>
      <w:r>
        <w:rPr>
          <w:rFonts w:hint="eastAsia"/>
          <w:sz w:val="28"/>
          <w:szCs w:val="28"/>
        </w:rPr>
        <w:t>，拓展学会</w:t>
      </w:r>
      <w:r>
        <w:rPr>
          <w:rFonts w:hint="eastAsia"/>
          <w:sz w:val="28"/>
          <w:szCs w:val="28"/>
          <w:lang w:val="en-US" w:eastAsia="zh-CN"/>
        </w:rPr>
        <w:t>业务范围</w:t>
      </w:r>
      <w:r>
        <w:rPr>
          <w:rFonts w:hint="eastAsia"/>
          <w:sz w:val="28"/>
          <w:szCs w:val="28"/>
          <w:lang w:eastAsia="zh-CN"/>
        </w:rPr>
        <w:t>，</w:t>
      </w:r>
      <w:r>
        <w:rPr>
          <w:rFonts w:hint="eastAsia"/>
          <w:sz w:val="28"/>
          <w:szCs w:val="28"/>
        </w:rPr>
        <w:t>服务</w:t>
      </w:r>
      <w:r>
        <w:rPr>
          <w:rFonts w:hint="eastAsia"/>
          <w:sz w:val="28"/>
          <w:szCs w:val="28"/>
          <w:lang w:val="en-US" w:eastAsia="zh-CN"/>
        </w:rPr>
        <w:t>行业、服务会员</w:t>
      </w:r>
      <w:r>
        <w:rPr>
          <w:rFonts w:hint="eastAsia"/>
          <w:sz w:val="28"/>
          <w:szCs w:val="28"/>
        </w:rPr>
        <w:t>。为充分发挥专家</w:t>
      </w:r>
      <w:r>
        <w:rPr>
          <w:rFonts w:hint="eastAsia"/>
          <w:sz w:val="28"/>
          <w:szCs w:val="28"/>
          <w:lang w:val="en-US" w:eastAsia="zh-CN"/>
        </w:rPr>
        <w:t>成员</w:t>
      </w:r>
      <w:r>
        <w:rPr>
          <w:rFonts w:hint="eastAsia"/>
          <w:sz w:val="28"/>
          <w:szCs w:val="28"/>
        </w:rPr>
        <w:t>在学会组织</w:t>
      </w:r>
      <w:r>
        <w:rPr>
          <w:rFonts w:hint="eastAsia"/>
          <w:sz w:val="28"/>
          <w:szCs w:val="28"/>
          <w:lang w:val="en-US" w:eastAsia="zh-CN"/>
        </w:rPr>
        <w:t>开展</w:t>
      </w:r>
      <w:r>
        <w:rPr>
          <w:rFonts w:hint="eastAsia"/>
          <w:sz w:val="28"/>
          <w:szCs w:val="28"/>
        </w:rPr>
        <w:t>活动中的作用，</w:t>
      </w:r>
      <w:r>
        <w:rPr>
          <w:rFonts w:hint="eastAsia"/>
          <w:sz w:val="28"/>
          <w:szCs w:val="28"/>
          <w:lang w:val="en-US" w:eastAsia="zh-CN"/>
        </w:rPr>
        <w:t>便于实施</w:t>
      </w:r>
      <w:r>
        <w:rPr>
          <w:rFonts w:hint="eastAsia"/>
          <w:sz w:val="28"/>
          <w:szCs w:val="28"/>
        </w:rPr>
        <w:t>管理，</w:t>
      </w:r>
      <w:r>
        <w:rPr>
          <w:rFonts w:hint="eastAsia"/>
          <w:sz w:val="28"/>
          <w:szCs w:val="28"/>
          <w:lang w:val="en-US" w:eastAsia="zh-CN"/>
        </w:rPr>
        <w:t>在原《</w:t>
      </w:r>
      <w:r>
        <w:rPr>
          <w:rFonts w:hint="eastAsia"/>
          <w:sz w:val="28"/>
          <w:szCs w:val="28"/>
        </w:rPr>
        <w:t>广东省公路</w:t>
      </w:r>
      <w:r>
        <w:rPr>
          <w:rFonts w:hint="eastAsia"/>
          <w:sz w:val="28"/>
          <w:szCs w:val="28"/>
          <w:lang w:val="en-US" w:eastAsia="zh-CN"/>
        </w:rPr>
        <w:t>学会专家委员会管理办法》的基础上修订</w:t>
      </w:r>
      <w:r>
        <w:rPr>
          <w:rFonts w:hint="eastAsia"/>
          <w:sz w:val="28"/>
          <w:szCs w:val="28"/>
        </w:rPr>
        <w:t>定本办法。</w:t>
      </w:r>
    </w:p>
    <w:p>
      <w:pPr>
        <w:ind w:firstLine="560" w:firstLineChars="200"/>
        <w:rPr>
          <w:rFonts w:hint="eastAsia"/>
          <w:sz w:val="28"/>
          <w:szCs w:val="28"/>
        </w:rPr>
      </w:pPr>
      <w:r>
        <w:rPr>
          <w:rFonts w:hint="eastAsia"/>
          <w:sz w:val="28"/>
          <w:szCs w:val="28"/>
        </w:rPr>
        <w:t>一、名称：广东省公路学会专家委员会</w:t>
      </w:r>
    </w:p>
    <w:p>
      <w:pPr>
        <w:spacing w:line="540" w:lineRule="exact"/>
        <w:ind w:firstLine="560" w:firstLineChars="200"/>
        <w:rPr>
          <w:rFonts w:hint="eastAsia" w:ascii="宋体" w:hAnsi="宋体"/>
          <w:sz w:val="28"/>
          <w:szCs w:val="28"/>
        </w:rPr>
      </w:pPr>
      <w:r>
        <w:rPr>
          <w:rFonts w:hint="eastAsia"/>
          <w:sz w:val="28"/>
          <w:szCs w:val="28"/>
        </w:rPr>
        <w:t>二、</w:t>
      </w:r>
      <w:r>
        <w:rPr>
          <w:rFonts w:hint="eastAsia" w:ascii="宋体" w:hAnsi="宋体"/>
          <w:sz w:val="28"/>
          <w:szCs w:val="28"/>
        </w:rPr>
        <w:t>专家委员会的主要职责</w:t>
      </w:r>
    </w:p>
    <w:p>
      <w:pPr>
        <w:spacing w:line="540" w:lineRule="exact"/>
        <w:ind w:firstLine="560" w:firstLineChars="200"/>
        <w:rPr>
          <w:rFonts w:hint="eastAsia" w:ascii="宋体" w:hAnsi="宋体"/>
          <w:b/>
          <w:bCs/>
          <w:sz w:val="28"/>
          <w:szCs w:val="28"/>
        </w:rPr>
      </w:pPr>
      <w:r>
        <w:rPr>
          <w:rFonts w:hint="eastAsia" w:ascii="宋体" w:hAnsi="宋体"/>
          <w:sz w:val="28"/>
          <w:szCs w:val="28"/>
        </w:rPr>
        <w:t>专家委员会在学会常务理事会领导下从事技术咨询</w:t>
      </w:r>
      <w:r>
        <w:rPr>
          <w:rFonts w:hint="eastAsia" w:ascii="宋体" w:hAnsi="宋体"/>
          <w:sz w:val="28"/>
          <w:szCs w:val="28"/>
          <w:lang w:eastAsia="zh-CN"/>
        </w:rPr>
        <w:t>、</w:t>
      </w:r>
      <w:r>
        <w:rPr>
          <w:rFonts w:hint="eastAsia" w:ascii="宋体" w:hAnsi="宋体"/>
          <w:sz w:val="28"/>
          <w:szCs w:val="28"/>
          <w:lang w:val="en-US" w:eastAsia="zh-CN"/>
        </w:rPr>
        <w:t>科技成果评价等</w:t>
      </w:r>
      <w:r>
        <w:rPr>
          <w:rFonts w:hint="eastAsia" w:ascii="宋体" w:hAnsi="宋体"/>
          <w:sz w:val="28"/>
          <w:szCs w:val="28"/>
        </w:rPr>
        <w:t>工作</w:t>
      </w:r>
      <w:r>
        <w:rPr>
          <w:rFonts w:hint="eastAsia" w:ascii="宋体" w:hAnsi="宋体"/>
          <w:sz w:val="28"/>
          <w:szCs w:val="28"/>
          <w:lang w:eastAsia="zh-CN"/>
        </w:rPr>
        <w:t>。</w:t>
      </w:r>
      <w:r>
        <w:rPr>
          <w:rFonts w:hint="eastAsia" w:ascii="宋体" w:hAnsi="宋体"/>
          <w:sz w:val="28"/>
          <w:szCs w:val="28"/>
        </w:rPr>
        <w:t>主要职责包括</w:t>
      </w:r>
      <w:r>
        <w:rPr>
          <w:rFonts w:hint="eastAsia" w:ascii="宋体" w:hAnsi="宋体"/>
          <w:b/>
          <w:bCs/>
          <w:sz w:val="28"/>
          <w:szCs w:val="28"/>
        </w:rPr>
        <w:t xml:space="preserve">： </w:t>
      </w:r>
    </w:p>
    <w:p>
      <w:pPr>
        <w:spacing w:line="540" w:lineRule="exact"/>
        <w:ind w:firstLine="560" w:firstLineChars="200"/>
        <w:rPr>
          <w:rFonts w:hint="eastAsia" w:ascii="宋体" w:hAnsi="宋体"/>
          <w:sz w:val="28"/>
          <w:szCs w:val="28"/>
        </w:rPr>
      </w:pPr>
      <w:r>
        <w:rPr>
          <w:rFonts w:hint="eastAsia" w:ascii="宋体" w:hAnsi="宋体"/>
          <w:sz w:val="28"/>
          <w:szCs w:val="28"/>
        </w:rPr>
        <w:t xml:space="preserve">（一）对公路行业发展规划和公路项目的前期规划、设计、施工、工程质量、决策提出技术咨询意见； </w:t>
      </w:r>
    </w:p>
    <w:p>
      <w:pPr>
        <w:pStyle w:val="2"/>
        <w:spacing w:line="540" w:lineRule="exact"/>
        <w:ind w:firstLine="560" w:firstLineChars="200"/>
        <w:rPr>
          <w:rFonts w:hint="eastAsia" w:ascii="宋体" w:hAnsi="宋体"/>
          <w:sz w:val="28"/>
          <w:szCs w:val="28"/>
        </w:rPr>
      </w:pPr>
      <w:r>
        <w:rPr>
          <w:rFonts w:hint="eastAsia" w:ascii="宋体" w:hAnsi="宋体"/>
          <w:sz w:val="28"/>
          <w:szCs w:val="28"/>
        </w:rPr>
        <w:t>（二）对交通行业需要开展研究的关键性技术、交通科技政策、科技成果推广、科技发展规划等提出意见；</w:t>
      </w:r>
    </w:p>
    <w:p>
      <w:pPr>
        <w:pStyle w:val="3"/>
        <w:spacing w:line="540" w:lineRule="exact"/>
        <w:ind w:left="0" w:leftChars="0" w:firstLine="560" w:firstLineChars="200"/>
        <w:rPr>
          <w:rFonts w:hint="eastAsia" w:ascii="宋体" w:hAnsi="宋体"/>
          <w:sz w:val="28"/>
          <w:szCs w:val="28"/>
        </w:rPr>
      </w:pPr>
      <w:r>
        <w:rPr>
          <w:rFonts w:hint="eastAsia" w:ascii="宋体" w:hAnsi="宋体"/>
          <w:sz w:val="28"/>
          <w:szCs w:val="28"/>
        </w:rPr>
        <w:t>（三）协助行业主管部门对公路工程建设项目进行技术咨询和从业单位资质进行初审；</w:t>
      </w:r>
    </w:p>
    <w:p>
      <w:pPr>
        <w:pStyle w:val="3"/>
        <w:spacing w:line="540" w:lineRule="exact"/>
        <w:ind w:firstLine="140" w:firstLineChars="50"/>
        <w:rPr>
          <w:rFonts w:hint="eastAsia" w:ascii="宋体" w:hAnsi="宋体"/>
          <w:sz w:val="28"/>
          <w:szCs w:val="28"/>
        </w:rPr>
      </w:pPr>
      <w:r>
        <w:rPr>
          <w:rFonts w:hint="eastAsia" w:ascii="宋体" w:hAnsi="宋体"/>
          <w:sz w:val="28"/>
          <w:szCs w:val="28"/>
        </w:rPr>
        <w:t>（四）对交通行业技术问题的研究提供技术指导和咨询；</w:t>
      </w:r>
    </w:p>
    <w:p>
      <w:pPr>
        <w:spacing w:line="540" w:lineRule="exact"/>
        <w:ind w:firstLine="560" w:firstLineChars="200"/>
        <w:rPr>
          <w:rFonts w:hint="eastAsia" w:ascii="宋体" w:hAnsi="宋体"/>
          <w:sz w:val="28"/>
          <w:szCs w:val="28"/>
          <w:lang w:eastAsia="zh-CN"/>
        </w:rPr>
      </w:pPr>
      <w:r>
        <w:rPr>
          <w:rFonts w:hint="eastAsia" w:ascii="宋体" w:hAnsi="宋体"/>
          <w:sz w:val="28"/>
          <w:szCs w:val="28"/>
        </w:rPr>
        <w:t>（五）参与相关科技项目的选题论证、技术评审和鉴定工作</w:t>
      </w:r>
      <w:r>
        <w:rPr>
          <w:rFonts w:hint="eastAsia" w:ascii="宋体" w:hAnsi="宋体"/>
          <w:sz w:val="28"/>
          <w:szCs w:val="28"/>
          <w:lang w:eastAsia="zh-CN"/>
        </w:rPr>
        <w:t>；</w:t>
      </w:r>
    </w:p>
    <w:p>
      <w:pPr>
        <w:spacing w:line="540" w:lineRule="exact"/>
        <w:ind w:firstLine="560" w:firstLineChars="200"/>
        <w:rPr>
          <w:rFonts w:hint="eastAsia"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六</w:t>
      </w:r>
      <w:r>
        <w:rPr>
          <w:rFonts w:hint="eastAsia" w:ascii="宋体" w:hAnsi="宋体"/>
          <w:sz w:val="28"/>
          <w:szCs w:val="28"/>
          <w:lang w:eastAsia="zh-CN"/>
        </w:rPr>
        <w:t>）</w:t>
      </w:r>
      <w:r>
        <w:rPr>
          <w:rFonts w:hint="eastAsia" w:ascii="宋体" w:hAnsi="宋体"/>
          <w:sz w:val="28"/>
          <w:szCs w:val="28"/>
          <w:lang w:val="en-US" w:eastAsia="zh-CN"/>
        </w:rPr>
        <w:t xml:space="preserve"> 根据政府职能转移项目，开展行业优秀人才评价、科技成果鉴定、科学技术奖励评审等工作</w:t>
      </w:r>
      <w:r>
        <w:rPr>
          <w:rFonts w:hint="eastAsia" w:ascii="宋体" w:hAnsi="宋体"/>
          <w:sz w:val="28"/>
          <w:szCs w:val="28"/>
        </w:rPr>
        <w:t>。</w:t>
      </w:r>
    </w:p>
    <w:p>
      <w:pPr>
        <w:spacing w:line="540" w:lineRule="exact"/>
        <w:ind w:firstLine="560" w:firstLineChars="200"/>
        <w:rPr>
          <w:rFonts w:hint="eastAsia" w:ascii="宋体" w:hAnsi="宋体"/>
          <w:sz w:val="28"/>
          <w:szCs w:val="28"/>
        </w:rPr>
      </w:pPr>
      <w:r>
        <w:rPr>
          <w:rFonts w:hint="eastAsia" w:ascii="宋体" w:hAnsi="宋体"/>
          <w:sz w:val="28"/>
          <w:szCs w:val="28"/>
        </w:rPr>
        <w:t>三、专家委员会的人员组成和机构设置</w:t>
      </w:r>
    </w:p>
    <w:p>
      <w:pPr>
        <w:spacing w:line="540" w:lineRule="exact"/>
        <w:ind w:firstLine="600"/>
        <w:rPr>
          <w:rFonts w:hint="eastAsia" w:ascii="宋体" w:hAnsi="宋体"/>
          <w:sz w:val="28"/>
          <w:szCs w:val="28"/>
        </w:rPr>
      </w:pPr>
      <w:r>
        <w:rPr>
          <w:rFonts w:hint="eastAsia" w:ascii="宋体" w:hAnsi="宋体"/>
          <w:sz w:val="28"/>
          <w:szCs w:val="28"/>
        </w:rPr>
        <w:t>专家委员会由公路学会聘请公路交通行业在职和退休专家组成。根据交通技术领域的业务下设公路</w:t>
      </w:r>
      <w:r>
        <w:rPr>
          <w:rFonts w:hint="eastAsia" w:ascii="宋体" w:hAnsi="宋体"/>
          <w:sz w:val="28"/>
          <w:szCs w:val="28"/>
          <w:lang w:val="en-US" w:eastAsia="zh-CN"/>
        </w:rPr>
        <w:t>综合</w:t>
      </w:r>
      <w:r>
        <w:rPr>
          <w:rFonts w:hint="eastAsia" w:ascii="宋体" w:hAnsi="宋体"/>
          <w:sz w:val="28"/>
          <w:szCs w:val="28"/>
        </w:rPr>
        <w:t>组、桥梁组、隧道组、交通工程组</w:t>
      </w:r>
      <w:r>
        <w:rPr>
          <w:rFonts w:hint="eastAsia" w:ascii="宋体" w:hAnsi="宋体"/>
          <w:sz w:val="28"/>
          <w:szCs w:val="28"/>
          <w:lang w:eastAsia="zh-CN"/>
        </w:rPr>
        <w:t>，</w:t>
      </w:r>
      <w:r>
        <w:rPr>
          <w:rFonts w:hint="eastAsia" w:ascii="宋体" w:hAnsi="宋体"/>
          <w:sz w:val="28"/>
          <w:szCs w:val="28"/>
        </w:rPr>
        <w:t>共四个专业组，今后可根据实际需要调整专业组及其成员。</w:t>
      </w:r>
    </w:p>
    <w:p>
      <w:pPr>
        <w:spacing w:line="540" w:lineRule="exact"/>
        <w:ind w:firstLine="560" w:firstLineChars="200"/>
        <w:rPr>
          <w:rFonts w:hint="eastAsia" w:ascii="宋体" w:hAnsi="宋体"/>
          <w:sz w:val="28"/>
          <w:szCs w:val="28"/>
        </w:rPr>
      </w:pPr>
      <w:r>
        <w:rPr>
          <w:rFonts w:hint="eastAsia" w:ascii="宋体" w:hAnsi="宋体"/>
          <w:sz w:val="28"/>
          <w:szCs w:val="28"/>
        </w:rPr>
        <w:t>四、专家委员会的日常管理</w:t>
      </w:r>
    </w:p>
    <w:p>
      <w:pPr>
        <w:ind w:firstLine="560" w:firstLineChars="200"/>
        <w:rPr>
          <w:rFonts w:hint="eastAsia"/>
          <w:sz w:val="28"/>
          <w:szCs w:val="28"/>
        </w:rPr>
      </w:pPr>
      <w:r>
        <w:rPr>
          <w:rFonts w:hint="eastAsia" w:ascii="宋体" w:hAnsi="宋体"/>
          <w:sz w:val="28"/>
          <w:szCs w:val="28"/>
        </w:rPr>
        <w:t>专家委员会设主任1人，副主任2人。学会常务理事会分管领导协调和组织专家委员会开展相关的工作。学会秘书处负责日常联络。</w:t>
      </w:r>
    </w:p>
    <w:p>
      <w:pPr>
        <w:ind w:left="2241" w:leftChars="267" w:hanging="1680" w:hangingChars="600"/>
        <w:rPr>
          <w:rFonts w:hint="eastAsia"/>
          <w:sz w:val="28"/>
          <w:szCs w:val="28"/>
        </w:rPr>
      </w:pPr>
      <w:r>
        <w:rPr>
          <w:rFonts w:hint="eastAsia"/>
          <w:sz w:val="28"/>
          <w:szCs w:val="28"/>
        </w:rPr>
        <w:t>五、专家应符合下列条件：</w:t>
      </w:r>
    </w:p>
    <w:p>
      <w:pPr>
        <w:rPr>
          <w:rFonts w:hint="eastAsia"/>
          <w:sz w:val="28"/>
          <w:szCs w:val="28"/>
        </w:rPr>
      </w:pPr>
      <w:r>
        <w:rPr>
          <w:rFonts w:hint="eastAsia"/>
          <w:sz w:val="28"/>
          <w:szCs w:val="28"/>
        </w:rPr>
        <w:t xml:space="preserve">    （一）从事公路相关专业领域工作满八年并具有高级职称、具有较高的学术造诣； </w:t>
      </w:r>
    </w:p>
    <w:p>
      <w:pPr>
        <w:ind w:firstLine="560" w:firstLineChars="200"/>
        <w:rPr>
          <w:rFonts w:hint="eastAsia"/>
          <w:sz w:val="28"/>
          <w:szCs w:val="28"/>
        </w:rPr>
      </w:pPr>
      <w:r>
        <w:rPr>
          <w:rFonts w:hint="eastAsia"/>
          <w:sz w:val="28"/>
          <w:szCs w:val="28"/>
        </w:rPr>
        <w:t>（二）熟悉有关公路建设的法律法规和标准规范；</w:t>
      </w:r>
    </w:p>
    <w:p>
      <w:pPr>
        <w:ind w:firstLine="560" w:firstLineChars="200"/>
        <w:rPr>
          <w:rFonts w:hint="eastAsia"/>
          <w:sz w:val="28"/>
          <w:szCs w:val="28"/>
        </w:rPr>
      </w:pPr>
      <w:r>
        <w:rPr>
          <w:rFonts w:hint="eastAsia"/>
          <w:sz w:val="28"/>
          <w:szCs w:val="28"/>
        </w:rPr>
        <w:t>（三）能够认真、公正、诚实、廉洁地履行职责，遵守职业道德；</w:t>
      </w:r>
    </w:p>
    <w:p>
      <w:pPr>
        <w:ind w:firstLine="560" w:firstLineChars="200"/>
        <w:rPr>
          <w:rFonts w:hint="eastAsia"/>
          <w:sz w:val="28"/>
          <w:szCs w:val="28"/>
        </w:rPr>
      </w:pPr>
      <w:r>
        <w:rPr>
          <w:rFonts w:hint="eastAsia"/>
          <w:sz w:val="28"/>
          <w:szCs w:val="28"/>
        </w:rPr>
        <w:t>（四）身体健康，热心公路学会工作，愿意为学会提供咨询、技术服务。</w:t>
      </w:r>
    </w:p>
    <w:p>
      <w:pPr>
        <w:ind w:firstLine="560" w:firstLineChars="200"/>
        <w:rPr>
          <w:rFonts w:hint="eastAsia"/>
          <w:sz w:val="28"/>
          <w:szCs w:val="28"/>
        </w:rPr>
      </w:pPr>
      <w:r>
        <w:rPr>
          <w:rFonts w:hint="eastAsia"/>
          <w:sz w:val="28"/>
          <w:szCs w:val="28"/>
        </w:rPr>
        <w:t>六、</w:t>
      </w:r>
      <w:r>
        <w:rPr>
          <w:rFonts w:hint="eastAsia"/>
          <w:sz w:val="28"/>
          <w:szCs w:val="28"/>
          <w:lang w:val="en-US" w:eastAsia="zh-CN"/>
        </w:rPr>
        <w:t>专家产生</w:t>
      </w:r>
      <w:r>
        <w:rPr>
          <w:rFonts w:hint="eastAsia"/>
          <w:sz w:val="28"/>
          <w:szCs w:val="28"/>
        </w:rPr>
        <w:t>：</w:t>
      </w:r>
    </w:p>
    <w:p>
      <w:pPr>
        <w:ind w:firstLine="560" w:firstLineChars="200"/>
        <w:rPr>
          <w:rFonts w:hint="eastAsia"/>
          <w:sz w:val="28"/>
          <w:szCs w:val="28"/>
        </w:rPr>
      </w:pPr>
      <w:r>
        <w:rPr>
          <w:rFonts w:hint="eastAsia"/>
          <w:sz w:val="28"/>
          <w:szCs w:val="28"/>
        </w:rPr>
        <w:t>由学会各专业委员会及学会成员单位推荐和专家举荐提名，经学会常务理事会审查批准</w:t>
      </w:r>
      <w:r>
        <w:rPr>
          <w:rFonts w:hint="eastAsia"/>
          <w:sz w:val="28"/>
          <w:szCs w:val="28"/>
          <w:lang w:eastAsia="zh-CN"/>
        </w:rPr>
        <w:t>，</w:t>
      </w:r>
      <w:r>
        <w:rPr>
          <w:rFonts w:hint="eastAsia"/>
          <w:sz w:val="28"/>
          <w:szCs w:val="28"/>
          <w:lang w:val="en-US" w:eastAsia="zh-CN"/>
        </w:rPr>
        <w:t>任期一般为5年</w:t>
      </w:r>
      <w:r>
        <w:rPr>
          <w:rFonts w:hint="eastAsia"/>
          <w:sz w:val="28"/>
          <w:szCs w:val="28"/>
        </w:rPr>
        <w:t>。</w:t>
      </w:r>
    </w:p>
    <w:p>
      <w:pPr>
        <w:ind w:firstLine="560" w:firstLineChars="200"/>
        <w:rPr>
          <w:rFonts w:hint="eastAsia"/>
          <w:sz w:val="28"/>
          <w:szCs w:val="28"/>
        </w:rPr>
      </w:pPr>
      <w:r>
        <w:rPr>
          <w:rFonts w:hint="eastAsia"/>
          <w:sz w:val="28"/>
          <w:szCs w:val="28"/>
        </w:rPr>
        <w:t>七、专家的责任、义务</w:t>
      </w:r>
    </w:p>
    <w:p>
      <w:pPr>
        <w:ind w:left="560"/>
        <w:rPr>
          <w:rFonts w:hint="eastAsia"/>
          <w:sz w:val="28"/>
          <w:szCs w:val="28"/>
        </w:rPr>
      </w:pPr>
      <w:r>
        <w:rPr>
          <w:rFonts w:hint="eastAsia"/>
          <w:sz w:val="28"/>
          <w:szCs w:val="28"/>
        </w:rPr>
        <w:t>（一）接受学会安排的工作，积极发挥专业特长，为交通行业服务；</w:t>
      </w:r>
    </w:p>
    <w:p>
      <w:pPr>
        <w:ind w:left="560"/>
        <w:rPr>
          <w:rFonts w:hint="eastAsia"/>
          <w:sz w:val="28"/>
          <w:szCs w:val="28"/>
        </w:rPr>
      </w:pPr>
      <w:r>
        <w:rPr>
          <w:rFonts w:hint="eastAsia"/>
          <w:sz w:val="28"/>
          <w:szCs w:val="28"/>
        </w:rPr>
        <w:t>（二）经学会授权，代表学会履行职能；</w:t>
      </w:r>
    </w:p>
    <w:p>
      <w:pPr>
        <w:ind w:firstLine="560" w:firstLineChars="200"/>
        <w:rPr>
          <w:rFonts w:hint="eastAsia"/>
          <w:sz w:val="28"/>
          <w:szCs w:val="28"/>
        </w:rPr>
      </w:pPr>
      <w:r>
        <w:rPr>
          <w:rFonts w:hint="eastAsia"/>
          <w:sz w:val="28"/>
          <w:szCs w:val="28"/>
        </w:rPr>
        <w:t>（三）合理取得参加学会工作的报酬；</w:t>
      </w:r>
    </w:p>
    <w:p>
      <w:pPr>
        <w:rPr>
          <w:rFonts w:hint="eastAsia"/>
          <w:sz w:val="28"/>
          <w:szCs w:val="28"/>
        </w:rPr>
      </w:pPr>
      <w:r>
        <w:rPr>
          <w:rFonts w:hint="eastAsia"/>
          <w:sz w:val="28"/>
          <w:szCs w:val="28"/>
        </w:rPr>
        <w:t xml:space="preserve">    （四）对</w:t>
      </w:r>
      <w:r>
        <w:rPr>
          <w:rFonts w:hint="eastAsia"/>
          <w:sz w:val="28"/>
          <w:szCs w:val="28"/>
          <w:lang w:val="en-US" w:eastAsia="zh-CN"/>
        </w:rPr>
        <w:t>行业科技</w:t>
      </w:r>
      <w:r>
        <w:rPr>
          <w:rFonts w:hint="eastAsia"/>
          <w:sz w:val="28"/>
          <w:szCs w:val="28"/>
        </w:rPr>
        <w:t>工作提出意见和建议。</w:t>
      </w:r>
    </w:p>
    <w:p>
      <w:pPr>
        <w:ind w:firstLine="560" w:firstLineChars="200"/>
        <w:rPr>
          <w:rFonts w:hint="eastAsia"/>
          <w:sz w:val="28"/>
          <w:szCs w:val="28"/>
        </w:rPr>
      </w:pPr>
      <w:r>
        <w:rPr>
          <w:rFonts w:hint="eastAsia"/>
          <w:sz w:val="28"/>
          <w:szCs w:val="28"/>
        </w:rPr>
        <w:t xml:space="preserve">八、批准成为学会专家的成员由学会颁发专家证书。 </w:t>
      </w:r>
    </w:p>
    <w:p>
      <w:pPr>
        <w:ind w:left="632"/>
        <w:rPr>
          <w:rFonts w:hint="eastAsia"/>
          <w:sz w:val="28"/>
          <w:szCs w:val="28"/>
        </w:rPr>
      </w:pPr>
      <w:r>
        <w:rPr>
          <w:rFonts w:hint="eastAsia"/>
          <w:sz w:val="28"/>
          <w:szCs w:val="28"/>
        </w:rPr>
        <w:t>九、本办法自</w:t>
      </w:r>
      <w:r>
        <w:rPr>
          <w:rFonts w:hint="eastAsia"/>
          <w:sz w:val="28"/>
          <w:szCs w:val="28"/>
          <w:lang w:val="en-US" w:eastAsia="zh-CN"/>
        </w:rPr>
        <w:t>发布</w:t>
      </w:r>
      <w:r>
        <w:rPr>
          <w:rFonts w:hint="eastAsia"/>
          <w:sz w:val="28"/>
          <w:szCs w:val="28"/>
        </w:rPr>
        <w:t>之日起实施。</w:t>
      </w:r>
    </w:p>
    <w:p>
      <w:pPr>
        <w:ind w:left="632"/>
        <w:rPr>
          <w:rFonts w:hint="eastAsia"/>
          <w:sz w:val="28"/>
          <w:szCs w:val="28"/>
        </w:rPr>
      </w:pPr>
    </w:p>
    <w:p>
      <w:pPr>
        <w:ind w:left="632"/>
        <w:rPr>
          <w:rFonts w:hint="eastAsia"/>
          <w:sz w:val="28"/>
          <w:szCs w:val="28"/>
        </w:rPr>
      </w:pPr>
    </w:p>
    <w:p>
      <w:pPr>
        <w:ind w:left="632"/>
        <w:jc w:val="right"/>
        <w:rPr>
          <w:rFonts w:hint="eastAsia"/>
          <w:sz w:val="28"/>
          <w:szCs w:val="28"/>
        </w:rPr>
      </w:pPr>
      <w:r>
        <w:rPr>
          <w:rFonts w:hint="eastAsia"/>
          <w:sz w:val="28"/>
          <w:szCs w:val="28"/>
          <w:lang w:eastAsia="zh-CN"/>
        </w:rPr>
        <w:t>2017年</w:t>
      </w:r>
      <w:r>
        <w:rPr>
          <w:rFonts w:hint="eastAsia"/>
          <w:sz w:val="28"/>
          <w:szCs w:val="28"/>
          <w:lang w:val="en-US" w:eastAsia="zh-CN"/>
        </w:rPr>
        <w:t>5</w:t>
      </w:r>
      <w:r>
        <w:rPr>
          <w:rFonts w:hint="eastAsia"/>
          <w:sz w:val="28"/>
          <w:szCs w:val="28"/>
          <w:lang w:eastAsia="zh-CN"/>
        </w:rPr>
        <w:t>月</w:t>
      </w:r>
      <w:r>
        <w:rPr>
          <w:rFonts w:hint="eastAsia"/>
          <w:sz w:val="28"/>
          <w:szCs w:val="28"/>
          <w:lang w:val="en-US" w:eastAsia="zh-CN"/>
        </w:rPr>
        <w:t>8</w:t>
      </w:r>
      <w:r>
        <w:rPr>
          <w:rFonts w:hint="eastAsia"/>
          <w:sz w:val="28"/>
          <w:szCs w:val="28"/>
          <w:lang w:eastAsia="zh-CN"/>
        </w:rPr>
        <w:t>日</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CF3C52" w:usb2="00000016" w:usb3="00000000" w:csb0="0004001F" w:csb1="00000000"/>
  </w:font>
  <w:font w:name="Tahoma">
    <w:panose1 w:val="020B0604030504040204"/>
    <w:charset w:val="00"/>
    <w:family w:val="swiss"/>
    <w:pitch w:val="default"/>
    <w:sig w:usb0="E1002EFF" w:usb1="C000605B" w:usb2="00000029" w:usb3="00000000" w:csb0="200101FF" w:csb1="20280000"/>
  </w:font>
  <w:font w:name="UICTFontTextStyleBody">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EE7461"/>
    <w:rsid w:val="2EB54A5B"/>
    <w:rsid w:val="2F314EA5"/>
    <w:rsid w:val="485C4DF9"/>
    <w:rsid w:val="577C0F8D"/>
    <w:rsid w:val="6FDA4B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uiPriority w:val="0"/>
    <w:pPr>
      <w:spacing w:after="120"/>
      <w:ind w:left="420" w:leftChars="200"/>
    </w:pPr>
  </w:style>
  <w:style w:type="paragraph" w:customStyle="1" w:styleId="6">
    <w:name w:val="样式1"/>
    <w:basedOn w:val="1"/>
    <w:uiPriority w:val="0"/>
    <w:rPr>
      <w:rFonts w:ascii="Tahoma" w:hAnsi="Tahoma" w:eastAsia="微软雅黑"/>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cp:lastPrinted>2017-04-28T02:29:00Z</cp:lastPrinted>
  <dcterms:modified xsi:type="dcterms:W3CDTF">2017-05-08T02:21:51Z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